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EB" w:rsidRDefault="00362CEB" w:rsidP="00362CEB">
      <w:pPr>
        <w:jc w:val="center"/>
        <w:rPr>
          <w:rFonts w:ascii="Merriweather" w:eastAsia="Merriweather" w:hAnsi="Merriweather" w:cs="Merriweather"/>
          <w:b/>
          <w:sz w:val="20"/>
          <w:szCs w:val="20"/>
        </w:rPr>
      </w:pPr>
      <w:r w:rsidRPr="00362CEB">
        <w:rPr>
          <w:rFonts w:ascii="Merriweather" w:eastAsia="Merriweather" w:hAnsi="Merriweather" w:cs="Merriweather"/>
          <w:b/>
          <w:noProof/>
          <w:sz w:val="20"/>
          <w:szCs w:val="20"/>
          <w:lang w:val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132736</wp:posOffset>
            </wp:positionH>
            <wp:positionV relativeFrom="paragraph">
              <wp:posOffset>-302342</wp:posOffset>
            </wp:positionV>
            <wp:extent cx="5529600" cy="2332800"/>
            <wp:effectExtent l="0" t="0" r="0" b="0"/>
            <wp:wrapNone/>
            <wp:docPr id="6" name="Рисунок 6" descr="C:\Users\Dell\Desktop\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esktop\o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6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2CEB" w:rsidRDefault="00362CEB" w:rsidP="00362CEB">
      <w:pPr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362CEB" w:rsidRDefault="00362CEB" w:rsidP="00362CEB">
      <w:pPr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362CEB" w:rsidRDefault="00362CEB" w:rsidP="00362CEB">
      <w:pPr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362CEB" w:rsidRDefault="00362CEB" w:rsidP="00362CEB">
      <w:pPr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362CEB" w:rsidRDefault="00362CEB" w:rsidP="00362CEB">
      <w:pPr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362CEB" w:rsidRDefault="00362CEB" w:rsidP="00362CEB">
      <w:pPr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362CEB" w:rsidRDefault="00362CEB" w:rsidP="00362CEB">
      <w:pPr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362CEB" w:rsidRDefault="00362CEB" w:rsidP="00362CEB">
      <w:pPr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362CEB" w:rsidRDefault="00362CEB" w:rsidP="00362CEB">
      <w:pPr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362CEB" w:rsidRDefault="00362CEB" w:rsidP="00362CEB">
      <w:pPr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5E28FC" w:rsidRPr="00362CEB" w:rsidRDefault="005E28FC" w:rsidP="00362CEB">
      <w:pPr>
        <w:rPr>
          <w:rFonts w:ascii="Merriweather" w:eastAsia="Merriweather" w:hAnsi="Merriweather" w:cs="Merriweather"/>
          <w:b/>
          <w:sz w:val="20"/>
          <w:szCs w:val="20"/>
        </w:rPr>
      </w:pPr>
      <w:bookmarkStart w:id="0" w:name="_GoBack"/>
      <w:bookmarkEnd w:id="0"/>
      <w:r w:rsidRPr="00633CB9">
        <w:rPr>
          <w:rFonts w:asciiTheme="majorHAnsi" w:eastAsia="Merriweather" w:hAnsiTheme="majorHAnsi" w:cstheme="majorHAnsi"/>
          <w:b/>
          <w:lang w:val="ru-RU"/>
        </w:rPr>
        <w:t xml:space="preserve">Наше </w:t>
      </w:r>
      <w:proofErr w:type="spellStart"/>
      <w:r w:rsidRPr="00633CB9">
        <w:rPr>
          <w:rFonts w:asciiTheme="majorHAnsi" w:eastAsia="Merriweather" w:hAnsiTheme="majorHAnsi" w:cstheme="majorHAnsi"/>
          <w:b/>
          <w:lang w:val="ru-RU"/>
        </w:rPr>
        <w:t>завдання</w:t>
      </w:r>
      <w:proofErr w:type="spellEnd"/>
      <w:r w:rsidR="00681BCE">
        <w:t> </w:t>
      </w:r>
    </w:p>
    <w:p w:rsidR="005E28FC" w:rsidRPr="00633CB9" w:rsidRDefault="005E28FC" w:rsidP="005E28FC">
      <w:pPr>
        <w:rPr>
          <w:rFonts w:asciiTheme="majorHAnsi" w:eastAsia="Merriweather" w:hAnsiTheme="majorHAnsi" w:cstheme="majorHAnsi"/>
          <w:lang w:val="ru-RU"/>
        </w:rPr>
      </w:pPr>
    </w:p>
    <w:p w:rsidR="005E28FC" w:rsidRPr="00633CB9" w:rsidRDefault="005E28FC" w:rsidP="005E28FC">
      <w:pPr>
        <w:rPr>
          <w:rFonts w:asciiTheme="majorHAnsi" w:eastAsia="Merriweather" w:hAnsiTheme="majorHAnsi" w:cstheme="majorHAnsi"/>
          <w:lang w:val="ru-RU"/>
        </w:rPr>
      </w:pPr>
      <w:r w:rsidRPr="00633CB9">
        <w:rPr>
          <w:rFonts w:asciiTheme="majorHAnsi" w:eastAsia="Merriweather" w:hAnsiTheme="majorHAnsi" w:cstheme="majorHAnsi"/>
          <w:lang w:val="ru-RU"/>
        </w:rPr>
        <w:t xml:space="preserve">Ми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допомагаємо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поколінню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молодих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українців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покращити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свою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розмовну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англійську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та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міжкультурні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навички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,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впливаючи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як на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індивідуальному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, так і на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національному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рівнях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>.</w:t>
      </w:r>
    </w:p>
    <w:p w:rsidR="005E28FC" w:rsidRPr="00633CB9" w:rsidRDefault="005E28FC" w:rsidP="005E28FC">
      <w:pPr>
        <w:rPr>
          <w:rFonts w:asciiTheme="majorHAnsi" w:eastAsia="Merriweather" w:hAnsiTheme="majorHAnsi" w:cstheme="majorHAnsi"/>
          <w:lang w:val="ru-RU"/>
        </w:rPr>
      </w:pPr>
    </w:p>
    <w:p w:rsidR="005E28FC" w:rsidRPr="00633CB9" w:rsidRDefault="005E28FC" w:rsidP="005E28FC">
      <w:pPr>
        <w:rPr>
          <w:rFonts w:asciiTheme="majorHAnsi" w:eastAsia="Merriweather" w:hAnsiTheme="majorHAnsi" w:cstheme="majorHAnsi"/>
          <w:lang w:val="ru-RU"/>
        </w:rPr>
      </w:pPr>
      <w:r w:rsidRPr="00633CB9">
        <w:rPr>
          <w:rFonts w:asciiTheme="majorHAnsi" w:eastAsia="Merriweather" w:hAnsiTheme="majorHAnsi" w:cstheme="majorHAnsi"/>
          <w:lang w:val="ru-RU"/>
        </w:rPr>
        <w:t xml:space="preserve">* На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індивідуальному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рівні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ми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надаємо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студентам доступ до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академічних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і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професійних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можливостей</w:t>
      </w:r>
      <w:proofErr w:type="spellEnd"/>
    </w:p>
    <w:p w:rsidR="005E28FC" w:rsidRPr="00633CB9" w:rsidRDefault="005E28FC" w:rsidP="005E28FC">
      <w:pPr>
        <w:rPr>
          <w:rFonts w:asciiTheme="majorHAnsi" w:eastAsia="Merriweather" w:hAnsiTheme="majorHAnsi" w:cstheme="majorHAnsi"/>
          <w:lang w:val="ru-RU"/>
        </w:rPr>
      </w:pPr>
      <w:r w:rsidRPr="00633CB9">
        <w:rPr>
          <w:rFonts w:asciiTheme="majorHAnsi" w:eastAsia="Merriweather" w:hAnsiTheme="majorHAnsi" w:cstheme="majorHAnsi"/>
          <w:lang w:val="ru-RU"/>
        </w:rPr>
        <w:t xml:space="preserve">* На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національному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рівні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ми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з’єднуємо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Україну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зі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світом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,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стимулюючи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економічне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зростання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та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соціальний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прогрес</w:t>
      </w:r>
      <w:proofErr w:type="spellEnd"/>
    </w:p>
    <w:p w:rsidR="005E28FC" w:rsidRPr="00633CB9" w:rsidRDefault="005E28FC" w:rsidP="005E28FC">
      <w:pPr>
        <w:rPr>
          <w:rFonts w:asciiTheme="majorHAnsi" w:eastAsia="Merriweather" w:hAnsiTheme="majorHAnsi" w:cstheme="majorHAnsi"/>
          <w:lang w:val="ru-RU"/>
        </w:rPr>
      </w:pPr>
    </w:p>
    <w:p w:rsidR="005E28FC" w:rsidRPr="00633CB9" w:rsidRDefault="005E28FC" w:rsidP="005E28FC">
      <w:pPr>
        <w:rPr>
          <w:rFonts w:asciiTheme="majorHAnsi" w:eastAsia="Merriweather" w:hAnsiTheme="majorHAnsi" w:cstheme="majorHAnsi"/>
          <w:b/>
          <w:lang w:val="ru-RU"/>
        </w:rPr>
      </w:pPr>
      <w:proofErr w:type="spellStart"/>
      <w:r w:rsidRPr="00633CB9">
        <w:rPr>
          <w:rFonts w:asciiTheme="majorHAnsi" w:eastAsia="Merriweather" w:hAnsiTheme="majorHAnsi" w:cstheme="majorHAnsi"/>
          <w:b/>
          <w:lang w:val="ru-RU"/>
        </w:rPr>
        <w:t>Війна</w:t>
      </w:r>
      <w:proofErr w:type="spellEnd"/>
      <w:r w:rsidRPr="00633CB9">
        <w:rPr>
          <w:rFonts w:asciiTheme="majorHAnsi" w:eastAsia="Merriweather" w:hAnsiTheme="majorHAnsi" w:cstheme="majorHAnsi"/>
          <w:b/>
          <w:lang w:val="ru-RU"/>
        </w:rPr>
        <w:t xml:space="preserve"> в </w:t>
      </w:r>
      <w:proofErr w:type="spellStart"/>
      <w:r w:rsidRPr="00633CB9">
        <w:rPr>
          <w:rFonts w:asciiTheme="majorHAnsi" w:eastAsia="Merriweather" w:hAnsiTheme="majorHAnsi" w:cstheme="majorHAnsi"/>
          <w:b/>
          <w:lang w:val="ru-RU"/>
        </w:rPr>
        <w:t>Україні</w:t>
      </w:r>
      <w:proofErr w:type="spellEnd"/>
    </w:p>
    <w:p w:rsidR="005E28FC" w:rsidRPr="00633CB9" w:rsidRDefault="005E28FC" w:rsidP="005E28FC">
      <w:pPr>
        <w:rPr>
          <w:rFonts w:asciiTheme="majorHAnsi" w:eastAsia="Merriweather" w:hAnsiTheme="majorHAnsi" w:cstheme="majorHAnsi"/>
          <w:lang w:val="ru-RU"/>
        </w:rPr>
      </w:pPr>
    </w:p>
    <w:p w:rsidR="005E28FC" w:rsidRPr="00633CB9" w:rsidRDefault="005E28FC" w:rsidP="005E28FC">
      <w:pPr>
        <w:rPr>
          <w:rFonts w:asciiTheme="majorHAnsi" w:eastAsia="Merriweather" w:hAnsiTheme="majorHAnsi" w:cstheme="majorHAnsi"/>
          <w:lang w:val="ru-RU"/>
        </w:rPr>
      </w:pPr>
      <w:r w:rsidRPr="00633CB9">
        <w:rPr>
          <w:rFonts w:asciiTheme="majorHAnsi" w:eastAsia="Merriweather" w:hAnsiTheme="majorHAnsi" w:cstheme="majorHAnsi"/>
          <w:lang w:val="ru-RU"/>
        </w:rPr>
        <w:t xml:space="preserve">Ми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змінюємо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Україну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завдяки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силі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зв’язків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один</w:t>
      </w:r>
      <w:r w:rsidR="00633CB9" w:rsidRPr="00633CB9">
        <w:rPr>
          <w:rFonts w:asciiTheme="majorHAnsi" w:eastAsia="Merriweather" w:hAnsiTheme="majorHAnsi" w:cstheme="majorHAnsi"/>
          <w:lang w:val="ru-RU"/>
        </w:rPr>
        <w:t>-</w:t>
      </w:r>
      <w:r w:rsidRPr="00633CB9">
        <w:rPr>
          <w:rFonts w:asciiTheme="majorHAnsi" w:eastAsia="Merriweather" w:hAnsiTheme="majorHAnsi" w:cstheme="majorHAnsi"/>
          <w:lang w:val="ru-RU"/>
        </w:rPr>
        <w:t>на</w:t>
      </w:r>
      <w:r w:rsidR="00633CB9" w:rsidRPr="00633CB9">
        <w:rPr>
          <w:rFonts w:asciiTheme="majorHAnsi" w:eastAsia="Merriweather" w:hAnsiTheme="majorHAnsi" w:cstheme="majorHAnsi"/>
          <w:lang w:val="ru-RU"/>
        </w:rPr>
        <w:t>-</w:t>
      </w:r>
      <w:r w:rsidRPr="00633CB9">
        <w:rPr>
          <w:rFonts w:asciiTheme="majorHAnsi" w:eastAsia="Merriweather" w:hAnsiTheme="majorHAnsi" w:cstheme="majorHAnsi"/>
          <w:lang w:val="ru-RU"/>
        </w:rPr>
        <w:t xml:space="preserve">один.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Кожна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пара волонтер-студент </w:t>
      </w:r>
      <w:r w:rsidR="00633CB9" w:rsidRPr="00633CB9">
        <w:rPr>
          <w:rFonts w:asciiTheme="majorHAnsi" w:eastAsia="Merriweather" w:hAnsiTheme="majorHAnsi" w:cstheme="majorHAnsi"/>
          <w:lang w:val="ru-RU"/>
        </w:rPr>
        <w:t>–</w:t>
      </w:r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це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нитка,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що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зв’язує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Україну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зі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світом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.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Сьогодні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ці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зв’язки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борються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зі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спробами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Росії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ізолювати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та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знищити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Україну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. Завтра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покоління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молодих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українців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,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які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вільно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володіють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англійською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, </w:t>
      </w:r>
      <w:r w:rsidR="00633CB9" w:rsidRPr="00633CB9">
        <w:rPr>
          <w:rFonts w:asciiTheme="majorHAnsi" w:eastAsia="Merriweather" w:hAnsiTheme="majorHAnsi" w:cstheme="majorHAnsi"/>
          <w:lang w:val="ru-RU"/>
        </w:rPr>
        <w:t xml:space="preserve">є </w:t>
      </w:r>
      <w:r w:rsidRPr="00633CB9">
        <w:rPr>
          <w:rFonts w:asciiTheme="majorHAnsi" w:eastAsia="Merriweather" w:hAnsiTheme="majorHAnsi" w:cstheme="majorHAnsi"/>
          <w:lang w:val="ru-RU"/>
        </w:rPr>
        <w:t xml:space="preserve">культурно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компетентними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,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відбудують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свою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націю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>.</w:t>
      </w:r>
    </w:p>
    <w:p w:rsidR="005E28FC" w:rsidRPr="00633CB9" w:rsidRDefault="005E28FC" w:rsidP="005E28FC">
      <w:pPr>
        <w:rPr>
          <w:rFonts w:asciiTheme="majorHAnsi" w:eastAsia="Merriweather" w:hAnsiTheme="majorHAnsi" w:cstheme="majorHAnsi"/>
          <w:lang w:val="ru-RU"/>
        </w:rPr>
      </w:pPr>
    </w:p>
    <w:p w:rsidR="005E28FC" w:rsidRDefault="005E28FC" w:rsidP="005E28FC">
      <w:pPr>
        <w:rPr>
          <w:rFonts w:asciiTheme="majorHAnsi" w:eastAsia="Merriweather" w:hAnsiTheme="majorHAnsi" w:cstheme="majorHAnsi"/>
          <w:b/>
          <w:lang w:val="uk-UA"/>
        </w:rPr>
      </w:pPr>
      <w:r w:rsidRPr="00633CB9">
        <w:rPr>
          <w:rFonts w:asciiTheme="majorHAnsi" w:eastAsia="Merriweather" w:hAnsiTheme="majorHAnsi" w:cstheme="majorHAnsi"/>
          <w:b/>
          <w:lang w:val="ru-RU"/>
        </w:rPr>
        <w:t xml:space="preserve">Як </w:t>
      </w:r>
      <w:proofErr w:type="spellStart"/>
      <w:r w:rsidRPr="00633CB9">
        <w:rPr>
          <w:rFonts w:asciiTheme="majorHAnsi" w:eastAsia="Merriweather" w:hAnsiTheme="majorHAnsi" w:cstheme="majorHAnsi"/>
          <w:b/>
          <w:lang w:val="ru-RU"/>
        </w:rPr>
        <w:t>це</w:t>
      </w:r>
      <w:proofErr w:type="spellEnd"/>
      <w:r w:rsidRPr="00633CB9">
        <w:rPr>
          <w:rFonts w:asciiTheme="majorHAnsi" w:eastAsia="Merriweather" w:hAnsiTheme="majorHAnsi" w:cstheme="majorHAnsi"/>
          <w:b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b/>
          <w:lang w:val="ru-RU"/>
        </w:rPr>
        <w:t>працює</w:t>
      </w:r>
      <w:proofErr w:type="spellEnd"/>
      <w:r w:rsidRPr="00633CB9">
        <w:rPr>
          <w:rFonts w:asciiTheme="majorHAnsi" w:eastAsia="Merriweather" w:hAnsiTheme="majorHAnsi" w:cstheme="majorHAnsi"/>
          <w:b/>
          <w:lang w:val="ru-RU"/>
        </w:rPr>
        <w:t xml:space="preserve"> для </w:t>
      </w:r>
      <w:r w:rsidRPr="00633CB9">
        <w:rPr>
          <w:rFonts w:asciiTheme="majorHAnsi" w:eastAsia="Merriweather" w:hAnsiTheme="majorHAnsi" w:cstheme="majorHAnsi"/>
          <w:b/>
          <w:lang w:val="uk-UA"/>
        </w:rPr>
        <w:t>студентів</w:t>
      </w:r>
    </w:p>
    <w:p w:rsidR="00375692" w:rsidRPr="00633CB9" w:rsidRDefault="00375692" w:rsidP="005E28FC">
      <w:pPr>
        <w:rPr>
          <w:rFonts w:asciiTheme="majorHAnsi" w:eastAsia="Merriweather" w:hAnsiTheme="majorHAnsi" w:cstheme="majorHAnsi"/>
          <w:b/>
          <w:lang w:val="uk-UA"/>
        </w:rPr>
      </w:pPr>
    </w:p>
    <w:p w:rsidR="005E28FC" w:rsidRPr="00633CB9" w:rsidRDefault="005E28FC" w:rsidP="005E28FC">
      <w:pPr>
        <w:rPr>
          <w:rFonts w:asciiTheme="majorHAnsi" w:eastAsia="Merriweather" w:hAnsiTheme="majorHAnsi" w:cstheme="majorHAnsi"/>
          <w:lang w:val="ru-RU"/>
        </w:rPr>
      </w:pPr>
      <w:r w:rsidRPr="00633CB9">
        <w:rPr>
          <w:rFonts w:asciiTheme="majorHAnsi" w:eastAsia="Merriweather" w:hAnsiTheme="majorHAnsi" w:cstheme="majorHAnsi"/>
          <w:lang w:val="ru-RU"/>
        </w:rPr>
        <w:t xml:space="preserve">1.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Зареєструйтеся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–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заповніть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нашу заявку на участь на </w:t>
      </w:r>
      <w:r w:rsidRPr="00633CB9">
        <w:rPr>
          <w:rFonts w:asciiTheme="majorHAnsi" w:eastAsia="Merriweather" w:hAnsiTheme="majorHAnsi" w:cstheme="majorHAnsi"/>
        </w:rPr>
        <w:t>app</w:t>
      </w:r>
      <w:r w:rsidRPr="00633CB9">
        <w:rPr>
          <w:rFonts w:asciiTheme="majorHAnsi" w:eastAsia="Merriweather" w:hAnsiTheme="majorHAnsi" w:cstheme="majorHAnsi"/>
          <w:lang w:val="ru-RU"/>
        </w:rPr>
        <w:t>.</w:t>
      </w:r>
      <w:proofErr w:type="spellStart"/>
      <w:r w:rsidRPr="00633CB9">
        <w:rPr>
          <w:rFonts w:asciiTheme="majorHAnsi" w:eastAsia="Merriweather" w:hAnsiTheme="majorHAnsi" w:cstheme="majorHAnsi"/>
        </w:rPr>
        <w:t>enginprogram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>.</w:t>
      </w:r>
      <w:r w:rsidRPr="00633CB9">
        <w:rPr>
          <w:rFonts w:asciiTheme="majorHAnsi" w:eastAsia="Merriweather" w:hAnsiTheme="majorHAnsi" w:cstheme="majorHAnsi"/>
        </w:rPr>
        <w:t>org</w:t>
      </w:r>
    </w:p>
    <w:p w:rsidR="005E28FC" w:rsidRPr="00633CB9" w:rsidRDefault="005E28FC" w:rsidP="005E28FC">
      <w:pPr>
        <w:rPr>
          <w:rFonts w:asciiTheme="majorHAnsi" w:eastAsia="Merriweather" w:hAnsiTheme="majorHAnsi" w:cstheme="majorHAnsi"/>
          <w:lang w:val="ru-RU"/>
        </w:rPr>
      </w:pPr>
      <w:r w:rsidRPr="00633CB9">
        <w:rPr>
          <w:rFonts w:asciiTheme="majorHAnsi" w:eastAsia="Merriweather" w:hAnsiTheme="majorHAnsi" w:cstheme="majorHAnsi"/>
          <w:lang w:val="ru-RU"/>
        </w:rPr>
        <w:t>2.</w:t>
      </w:r>
      <w:r w:rsid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="00633CB9">
        <w:rPr>
          <w:rFonts w:asciiTheme="majorHAnsi" w:eastAsia="Merriweather" w:hAnsiTheme="majorHAnsi" w:cstheme="majorHAnsi"/>
          <w:lang w:val="ru-RU"/>
        </w:rPr>
        <w:t>Після</w:t>
      </w:r>
      <w:proofErr w:type="spellEnd"/>
      <w:r w:rsid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="00633CB9">
        <w:rPr>
          <w:rFonts w:asciiTheme="majorHAnsi" w:eastAsia="Merriweather" w:hAnsiTheme="majorHAnsi" w:cstheme="majorHAnsi"/>
          <w:lang w:val="ru-RU"/>
        </w:rPr>
        <w:t>цього</w:t>
      </w:r>
      <w:proofErr w:type="spellEnd"/>
      <w:r w:rsidR="00633CB9">
        <w:rPr>
          <w:rFonts w:asciiTheme="majorHAnsi" w:eastAsia="Merriweather" w:hAnsiTheme="majorHAnsi" w:cstheme="majorHAnsi"/>
          <w:lang w:val="ru-RU"/>
        </w:rPr>
        <w:t xml:space="preserve"> вам стане </w:t>
      </w:r>
      <w:proofErr w:type="spellStart"/>
      <w:r w:rsidR="00633CB9">
        <w:rPr>
          <w:rFonts w:asciiTheme="majorHAnsi" w:eastAsia="Merriweather" w:hAnsiTheme="majorHAnsi" w:cstheme="majorHAnsi"/>
          <w:lang w:val="ru-RU"/>
        </w:rPr>
        <w:t>доступним</w:t>
      </w:r>
      <w:proofErr w:type="spellEnd"/>
      <w:r w:rsid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="00633CB9">
        <w:rPr>
          <w:rFonts w:asciiTheme="majorHAnsi" w:eastAsia="Merriweather" w:hAnsiTheme="majorHAnsi" w:cstheme="majorHAnsi"/>
          <w:lang w:val="ru-RU"/>
        </w:rPr>
        <w:t>посилання</w:t>
      </w:r>
      <w:proofErr w:type="spellEnd"/>
      <w:r w:rsidR="00633CB9">
        <w:rPr>
          <w:rFonts w:asciiTheme="majorHAnsi" w:eastAsia="Merriweather" w:hAnsiTheme="majorHAnsi" w:cstheme="majorHAnsi"/>
          <w:lang w:val="ru-RU"/>
        </w:rPr>
        <w:t xml:space="preserve"> на </w:t>
      </w:r>
      <w:proofErr w:type="spellStart"/>
      <w:r w:rsidR="00633CB9">
        <w:rPr>
          <w:rFonts w:asciiTheme="majorHAnsi" w:eastAsia="Merriweather" w:hAnsiTheme="majorHAnsi" w:cstheme="majorHAnsi"/>
          <w:lang w:val="ru-RU"/>
        </w:rPr>
        <w:t>співбесіду</w:t>
      </w:r>
      <w:proofErr w:type="spellEnd"/>
      <w:r w:rsid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="00633CB9" w:rsidRPr="00633CB9">
        <w:rPr>
          <w:rFonts w:asciiTheme="majorHAnsi" w:eastAsia="Merriweather" w:hAnsiTheme="majorHAnsi" w:cstheme="majorHAnsi"/>
          <w:lang w:val="ru-RU"/>
        </w:rPr>
        <w:t>тривалістю</w:t>
      </w:r>
      <w:proofErr w:type="spellEnd"/>
      <w:r w:rsidR="00375692">
        <w:rPr>
          <w:rFonts w:asciiTheme="majorHAnsi" w:eastAsia="Merriweather" w:hAnsiTheme="majorHAnsi" w:cstheme="majorHAnsi"/>
          <w:lang w:val="ru-RU"/>
        </w:rPr>
        <w:t xml:space="preserve"> </w:t>
      </w:r>
      <w:r w:rsidR="00633CB9" w:rsidRPr="00633CB9">
        <w:rPr>
          <w:rFonts w:asciiTheme="majorHAnsi" w:hAnsiTheme="majorHAnsi" w:cstheme="majorHAnsi"/>
          <w:color w:val="000000"/>
          <w:lang w:val="ru-RU"/>
        </w:rPr>
        <w:t xml:space="preserve">15-20 </w:t>
      </w:r>
      <w:proofErr w:type="spellStart"/>
      <w:r w:rsidR="00633CB9" w:rsidRPr="00633CB9">
        <w:rPr>
          <w:rFonts w:asciiTheme="majorHAnsi" w:hAnsiTheme="majorHAnsi" w:cstheme="majorHAnsi"/>
          <w:color w:val="000000"/>
          <w:lang w:val="ru-RU"/>
        </w:rPr>
        <w:t>хвилин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>.</w:t>
      </w:r>
    </w:p>
    <w:p w:rsidR="00633CB9" w:rsidRDefault="00633CB9" w:rsidP="005E28FC">
      <w:pPr>
        <w:rPr>
          <w:rFonts w:asciiTheme="majorHAnsi" w:eastAsia="Merriweather" w:hAnsiTheme="majorHAnsi" w:cstheme="majorHAnsi"/>
          <w:lang w:val="ru-RU"/>
        </w:rPr>
      </w:pPr>
      <w:r>
        <w:rPr>
          <w:rFonts w:asciiTheme="majorHAnsi" w:eastAsia="Merriweather" w:hAnsiTheme="majorHAnsi" w:cstheme="majorHAnsi"/>
          <w:lang w:val="ru-RU"/>
        </w:rPr>
        <w:t xml:space="preserve">3. </w:t>
      </w:r>
      <w:proofErr w:type="spellStart"/>
      <w:r>
        <w:rPr>
          <w:rFonts w:asciiTheme="majorHAnsi" w:eastAsia="Merriweather" w:hAnsiTheme="majorHAnsi" w:cstheme="majorHAnsi"/>
          <w:lang w:val="ru-RU"/>
        </w:rPr>
        <w:t>Ознайомтеся</w:t>
      </w:r>
      <w:proofErr w:type="spellEnd"/>
      <w:r>
        <w:rPr>
          <w:rFonts w:asciiTheme="majorHAnsi" w:eastAsia="Merriweather" w:hAnsiTheme="majorHAnsi" w:cstheme="majorHAnsi"/>
          <w:lang w:val="ru-RU"/>
        </w:rPr>
        <w:t xml:space="preserve"> з правилами та </w:t>
      </w:r>
      <w:proofErr w:type="spellStart"/>
      <w:r>
        <w:rPr>
          <w:rFonts w:asciiTheme="majorHAnsi" w:eastAsia="Merriweather" w:hAnsiTheme="majorHAnsi" w:cstheme="majorHAnsi"/>
          <w:lang w:val="ru-RU"/>
        </w:rPr>
        <w:t>умовами</w:t>
      </w:r>
      <w:proofErr w:type="spellEnd"/>
      <w:r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>
        <w:rPr>
          <w:rFonts w:asciiTheme="majorHAnsi" w:eastAsia="Merriweather" w:hAnsiTheme="majorHAnsi" w:cstheme="majorHAnsi"/>
          <w:lang w:val="ru-RU"/>
        </w:rPr>
        <w:t>участі</w:t>
      </w:r>
      <w:proofErr w:type="spellEnd"/>
      <w:r>
        <w:rPr>
          <w:rFonts w:asciiTheme="majorHAnsi" w:eastAsia="Merriweather" w:hAnsiTheme="majorHAnsi" w:cstheme="majorHAnsi"/>
          <w:lang w:val="ru-RU"/>
        </w:rPr>
        <w:t xml:space="preserve"> в </w:t>
      </w:r>
      <w:proofErr w:type="spellStart"/>
      <w:r>
        <w:rPr>
          <w:rFonts w:asciiTheme="majorHAnsi" w:eastAsia="Merriweather" w:hAnsiTheme="majorHAnsi" w:cstheme="majorHAnsi"/>
          <w:lang w:val="en-US"/>
        </w:rPr>
        <w:t>ENGin</w:t>
      </w:r>
      <w:proofErr w:type="spellEnd"/>
      <w:r>
        <w:rPr>
          <w:rFonts w:asciiTheme="majorHAnsi" w:eastAsia="Merriweather" w:hAnsiTheme="majorHAnsi" w:cstheme="majorHAnsi"/>
          <w:lang w:val="ru-RU"/>
        </w:rPr>
        <w:t>.</w:t>
      </w:r>
    </w:p>
    <w:p w:rsidR="00633CB9" w:rsidRPr="00633CB9" w:rsidRDefault="00633CB9" w:rsidP="005E28FC">
      <w:pPr>
        <w:rPr>
          <w:rFonts w:asciiTheme="majorHAnsi" w:eastAsia="Merriweather" w:hAnsiTheme="majorHAnsi" w:cstheme="majorHAnsi"/>
          <w:lang w:val="uk-UA"/>
        </w:rPr>
      </w:pPr>
      <w:r>
        <w:rPr>
          <w:rFonts w:asciiTheme="majorHAnsi" w:eastAsia="Merriweather" w:hAnsiTheme="majorHAnsi" w:cstheme="majorHAnsi"/>
          <w:lang w:val="ru-RU"/>
        </w:rPr>
        <w:t>4. В</w:t>
      </w:r>
      <w:proofErr w:type="spellStart"/>
      <w:r>
        <w:rPr>
          <w:rFonts w:asciiTheme="majorHAnsi" w:eastAsia="Merriweather" w:hAnsiTheme="majorHAnsi" w:cstheme="majorHAnsi"/>
          <w:lang w:val="uk-UA"/>
        </w:rPr>
        <w:t>ідвідайте</w:t>
      </w:r>
      <w:proofErr w:type="spellEnd"/>
      <w:r>
        <w:rPr>
          <w:rFonts w:asciiTheme="majorHAnsi" w:eastAsia="Merriweather" w:hAnsiTheme="majorHAnsi" w:cstheme="majorHAnsi"/>
          <w:lang w:val="uk-UA"/>
        </w:rPr>
        <w:t xml:space="preserve"> вступну зустріч із нашими тренерами. </w:t>
      </w:r>
    </w:p>
    <w:p w:rsidR="005E28FC" w:rsidRDefault="005E28FC" w:rsidP="005E28FC">
      <w:pPr>
        <w:rPr>
          <w:rFonts w:asciiTheme="majorHAnsi" w:eastAsia="Merriweather" w:hAnsiTheme="majorHAnsi" w:cstheme="majorHAnsi"/>
          <w:lang w:val="ru-RU"/>
        </w:rPr>
      </w:pPr>
      <w:r w:rsidRPr="00633CB9">
        <w:rPr>
          <w:rFonts w:asciiTheme="majorHAnsi" w:eastAsia="Merriweather" w:hAnsiTheme="majorHAnsi" w:cstheme="majorHAnsi"/>
          <w:lang w:val="ru-RU"/>
        </w:rPr>
        <w:t xml:space="preserve">5. </w:t>
      </w:r>
      <w:proofErr w:type="spellStart"/>
      <w:r w:rsidR="00633CB9">
        <w:rPr>
          <w:rFonts w:asciiTheme="majorHAnsi" w:eastAsia="Merriweather" w:hAnsiTheme="majorHAnsi" w:cstheme="majorHAnsi"/>
          <w:lang w:val="ru-RU"/>
        </w:rPr>
        <w:t>Очікуйте</w:t>
      </w:r>
      <w:proofErr w:type="spellEnd"/>
      <w:r w:rsidR="00633CB9">
        <w:rPr>
          <w:rFonts w:asciiTheme="majorHAnsi" w:eastAsia="Merriweather" w:hAnsiTheme="majorHAnsi" w:cstheme="majorHAnsi"/>
          <w:lang w:val="ru-RU"/>
        </w:rPr>
        <w:t xml:space="preserve">, </w:t>
      </w:r>
      <w:proofErr w:type="spellStart"/>
      <w:r w:rsidR="00633CB9">
        <w:rPr>
          <w:rFonts w:asciiTheme="majorHAnsi" w:eastAsia="Merriweather" w:hAnsiTheme="majorHAnsi" w:cstheme="majorHAnsi"/>
          <w:lang w:val="ru-RU"/>
        </w:rPr>
        <w:t>поки</w:t>
      </w:r>
      <w:proofErr w:type="spellEnd"/>
      <w:r w:rsidR="00633CB9">
        <w:rPr>
          <w:rFonts w:asciiTheme="majorHAnsi" w:eastAsia="Merriweather" w:hAnsiTheme="majorHAnsi" w:cstheme="majorHAnsi"/>
          <w:lang w:val="ru-RU"/>
        </w:rPr>
        <w:t xml:space="preserve"> вам </w:t>
      </w:r>
      <w:proofErr w:type="spellStart"/>
      <w:r w:rsidR="00633CB9">
        <w:rPr>
          <w:rFonts w:asciiTheme="majorHAnsi" w:eastAsia="Merriweather" w:hAnsiTheme="majorHAnsi" w:cstheme="majorHAnsi"/>
          <w:lang w:val="ru-RU"/>
        </w:rPr>
        <w:t>підберуть</w:t>
      </w:r>
      <w:proofErr w:type="spellEnd"/>
      <w:r w:rsidR="00633CB9">
        <w:rPr>
          <w:rFonts w:asciiTheme="majorHAnsi" w:eastAsia="Merriweather" w:hAnsiTheme="majorHAnsi" w:cstheme="majorHAnsi"/>
          <w:lang w:val="ru-RU"/>
        </w:rPr>
        <w:t xml:space="preserve"> волонтера (-ку). </w:t>
      </w:r>
    </w:p>
    <w:p w:rsidR="00633CB9" w:rsidRDefault="00633CB9" w:rsidP="00633CB9">
      <w:pPr>
        <w:ind w:left="-720" w:right="-720"/>
        <w:rPr>
          <w:rFonts w:asciiTheme="majorHAnsi" w:eastAsia="Merriweather" w:hAnsiTheme="majorHAnsi" w:cstheme="majorHAnsi"/>
          <w:sz w:val="20"/>
          <w:szCs w:val="20"/>
          <w:lang w:val="ru-RU"/>
        </w:rPr>
      </w:pPr>
    </w:p>
    <w:p w:rsidR="00633CB9" w:rsidRPr="00681BCE" w:rsidRDefault="00633CB9" w:rsidP="00362CEB">
      <w:pPr>
        <w:ind w:right="-720"/>
        <w:jc w:val="center"/>
        <w:rPr>
          <w:rFonts w:asciiTheme="majorHAnsi" w:eastAsia="Merriweather" w:hAnsiTheme="majorHAnsi" w:cstheme="majorHAnsi"/>
          <w:lang w:val="ru-RU"/>
        </w:rPr>
      </w:pPr>
      <w:r w:rsidRPr="00633CB9">
        <w:rPr>
          <w:rFonts w:asciiTheme="majorHAnsi" w:eastAsia="Merriweather" w:hAnsiTheme="majorHAnsi" w:cstheme="majorHAnsi"/>
          <w:lang w:val="ru-RU"/>
        </w:rPr>
        <w:t xml:space="preserve">Для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отримання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додаткової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 </w:t>
      </w:r>
      <w:proofErr w:type="spellStart"/>
      <w:r w:rsidRPr="00633CB9">
        <w:rPr>
          <w:rFonts w:asciiTheme="majorHAnsi" w:eastAsia="Merriweather" w:hAnsiTheme="majorHAnsi" w:cstheme="majorHAnsi"/>
          <w:lang w:val="ru-RU"/>
        </w:rPr>
        <w:t>інформації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 xml:space="preserve">: </w:t>
      </w:r>
      <w:r w:rsidRPr="00633CB9">
        <w:rPr>
          <w:rFonts w:asciiTheme="majorHAnsi" w:eastAsia="Merriweather" w:hAnsiTheme="majorHAnsi" w:cstheme="majorHAnsi"/>
        </w:rPr>
        <w:t>www</w:t>
      </w:r>
      <w:r w:rsidRPr="00633CB9">
        <w:rPr>
          <w:rFonts w:asciiTheme="majorHAnsi" w:eastAsia="Merriweather" w:hAnsiTheme="majorHAnsi" w:cstheme="majorHAnsi"/>
          <w:lang w:val="ru-RU"/>
        </w:rPr>
        <w:t>.</w:t>
      </w:r>
      <w:proofErr w:type="spellStart"/>
      <w:r w:rsidRPr="00633CB9">
        <w:rPr>
          <w:rFonts w:asciiTheme="majorHAnsi" w:eastAsia="Merriweather" w:hAnsiTheme="majorHAnsi" w:cstheme="majorHAnsi"/>
          <w:lang w:val="en-US"/>
        </w:rPr>
        <w:t>ukr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>.</w:t>
      </w:r>
      <w:proofErr w:type="spellStart"/>
      <w:r w:rsidRPr="00633CB9">
        <w:rPr>
          <w:rFonts w:asciiTheme="majorHAnsi" w:eastAsia="Merriweather" w:hAnsiTheme="majorHAnsi" w:cstheme="majorHAnsi"/>
        </w:rPr>
        <w:t>enginprogram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>.</w:t>
      </w:r>
      <w:r w:rsidRPr="00633CB9">
        <w:rPr>
          <w:rFonts w:asciiTheme="majorHAnsi" w:eastAsia="Merriweather" w:hAnsiTheme="majorHAnsi" w:cstheme="majorHAnsi"/>
        </w:rPr>
        <w:t>org</w:t>
      </w:r>
      <w:r w:rsidRPr="00633CB9">
        <w:rPr>
          <w:rFonts w:asciiTheme="majorHAnsi" w:eastAsia="Merriweather" w:hAnsiTheme="majorHAnsi" w:cstheme="majorHAnsi"/>
          <w:lang w:val="ru-RU"/>
        </w:rPr>
        <w:t xml:space="preserve"> / </w:t>
      </w:r>
      <w:r w:rsidRPr="00633CB9">
        <w:rPr>
          <w:rFonts w:asciiTheme="majorHAnsi" w:eastAsia="Merriweather" w:hAnsiTheme="majorHAnsi" w:cstheme="majorHAnsi"/>
        </w:rPr>
        <w:t>info</w:t>
      </w:r>
      <w:r w:rsidRPr="00633CB9">
        <w:rPr>
          <w:rFonts w:asciiTheme="majorHAnsi" w:eastAsia="Merriweather" w:hAnsiTheme="majorHAnsi" w:cstheme="majorHAnsi"/>
          <w:lang w:val="ru-RU"/>
        </w:rPr>
        <w:t>@</w:t>
      </w:r>
      <w:proofErr w:type="spellStart"/>
      <w:r w:rsidRPr="00633CB9">
        <w:rPr>
          <w:rFonts w:asciiTheme="majorHAnsi" w:eastAsia="Merriweather" w:hAnsiTheme="majorHAnsi" w:cstheme="majorHAnsi"/>
        </w:rPr>
        <w:t>enginprogram</w:t>
      </w:r>
      <w:proofErr w:type="spellEnd"/>
      <w:r w:rsidRPr="00633CB9">
        <w:rPr>
          <w:rFonts w:asciiTheme="majorHAnsi" w:eastAsia="Merriweather" w:hAnsiTheme="majorHAnsi" w:cstheme="majorHAnsi"/>
          <w:lang w:val="ru-RU"/>
        </w:rPr>
        <w:t>.</w:t>
      </w:r>
      <w:r w:rsidRPr="00633CB9">
        <w:rPr>
          <w:rFonts w:asciiTheme="majorHAnsi" w:eastAsia="Merriweather" w:hAnsiTheme="majorHAnsi" w:cstheme="majorHAnsi"/>
        </w:rPr>
        <w:t>com</w:t>
      </w:r>
    </w:p>
    <w:p w:rsidR="005E28FC" w:rsidRPr="00633CB9" w:rsidRDefault="00375692" w:rsidP="005E28FC">
      <w:pPr>
        <w:rPr>
          <w:rFonts w:asciiTheme="majorHAnsi" w:eastAsia="Merriweather" w:hAnsiTheme="majorHAnsi" w:cstheme="majorHAnsi"/>
          <w:lang w:val="ru-RU"/>
        </w:rPr>
      </w:pPr>
      <w:r w:rsidRPr="00633CB9">
        <w:rPr>
          <w:rFonts w:asciiTheme="majorHAnsi" w:hAnsiTheme="majorHAnsi" w:cstheme="majorHAnsi"/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-250724</wp:posOffset>
                </wp:positionH>
                <wp:positionV relativeFrom="paragraph">
                  <wp:posOffset>224933</wp:posOffset>
                </wp:positionV>
                <wp:extent cx="2374491" cy="2082800"/>
                <wp:effectExtent l="57150" t="19050" r="64135" b="88900"/>
                <wp:wrapNone/>
                <wp:docPr id="11" name="Прямокут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491" cy="20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5692" w:rsidRDefault="0037569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Merriweather" w:eastAsia="Merriweather" w:hAnsi="Merriweather" w:cs="Merriweather"/>
                                <w:i/>
                                <w:color w:val="0F0F0F"/>
                                <w:sz w:val="18"/>
                                <w:lang w:val="ru-RU"/>
                              </w:rPr>
                            </w:pPr>
                          </w:p>
                          <w:p w:rsidR="00375692" w:rsidRDefault="00633CB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</w:pPr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«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Відколи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я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приєдналася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до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</w:rPr>
                              <w:t>ENGin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, я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змінила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своє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життя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. Я стала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більш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впевненою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у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собі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фактично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почала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покращувати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свої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знання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англійсь</w:t>
                            </w:r>
                            <w:r w:rsidR="00375692"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кої</w:t>
                            </w:r>
                            <w:proofErr w:type="spellEnd"/>
                            <w:r w:rsidR="00375692"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375692"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мови</w:t>
                            </w:r>
                            <w:proofErr w:type="spellEnd"/>
                            <w:r w:rsidR="00375692"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 w:rsidR="00375692"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Крім</w:t>
                            </w:r>
                            <w:proofErr w:type="spellEnd"/>
                            <w:r w:rsidR="00375692"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375692"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підвищення</w:t>
                            </w:r>
                            <w:proofErr w:type="spellEnd"/>
                            <w:r w:rsidR="00375692"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впевненості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та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навичок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англійської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мови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, </w:t>
                            </w:r>
                          </w:p>
                          <w:p w:rsidR="00633CB9" w:rsidRPr="00375692" w:rsidRDefault="00633CB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</w:pPr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я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вчуся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спілкуватися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з людьми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різних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національностей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поглядів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і культур.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Навички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аудіювання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англійською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також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є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частиною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, з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якою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українським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студентам особливо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важко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під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час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тестів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>»</w:t>
                            </w:r>
                          </w:p>
                          <w:p w:rsidR="00633CB9" w:rsidRPr="00375692" w:rsidRDefault="00633CB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</w:pPr>
                          </w:p>
                          <w:p w:rsidR="00692287" w:rsidRPr="00375692" w:rsidRDefault="00633CB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  <w:lang w:val="ru-RU"/>
                              </w:rPr>
                            </w:pPr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uk-UA"/>
                              </w:rPr>
                              <w:t>Олександра</w:t>
                            </w:r>
                            <w:r w:rsidR="00A13E34"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, </w:t>
                            </w:r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студентка </w:t>
                            </w:r>
                            <w:proofErr w:type="spellStart"/>
                            <w:r w:rsidR="00A13E34"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</w:rPr>
                              <w:t>ENGin</w:t>
                            </w:r>
                            <w:proofErr w:type="spellEnd"/>
                            <w:r w:rsidR="00A13E34"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F0F0F"/>
                                <w:sz w:val="1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6" style="position:absolute;margin-left:-19.75pt;margin-top:17.7pt;width:186.95pt;height:1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" fillcolor="white [3201]" stroked="f">
                <v:shadow on="t" color="black" opacity="26214f" origin=",-.5" offset="0,3pt"/>
                <v:textbox inset="2.53958mm,1.2694mm,2.53958mm,1.2694mm">
                  <w:txbxContent>
                    <w:p w:rsidR="00375692" w:rsidRDefault="00375692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Merriweather" w:eastAsia="Merriweather" w:hAnsi="Merriweather" w:cs="Merriweather"/>
                          <w:i/>
                          <w:color w:val="0F0F0F"/>
                          <w:sz w:val="18"/>
                          <w:lang w:val="ru-RU"/>
                        </w:rPr>
                      </w:pPr>
                    </w:p>
                    <w:p w:rsidR="00375692" w:rsidRDefault="00633CB9">
                      <w:pPr>
                        <w:spacing w:line="240" w:lineRule="auto"/>
                        <w:jc w:val="center"/>
                        <w:textDirection w:val="btLr"/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</w:pPr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«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Відколи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я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приєдналася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до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</w:rPr>
                        <w:t>ENGin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, я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змінила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своє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життя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. Я стала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більш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впевненою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у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собі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і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фактично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почала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покращувати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свої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знання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англійсь</w:t>
                      </w:r>
                      <w:r w:rsidR="00375692"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кої</w:t>
                      </w:r>
                      <w:proofErr w:type="spellEnd"/>
                      <w:r w:rsidR="00375692"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</w:t>
                      </w:r>
                      <w:proofErr w:type="spellStart"/>
                      <w:r w:rsidR="00375692"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мови</w:t>
                      </w:r>
                      <w:proofErr w:type="spellEnd"/>
                      <w:r w:rsidR="00375692"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. </w:t>
                      </w:r>
                      <w:proofErr w:type="spellStart"/>
                      <w:r w:rsidR="00375692"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Крім</w:t>
                      </w:r>
                      <w:proofErr w:type="spellEnd"/>
                      <w:r w:rsidR="00375692"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</w:t>
                      </w:r>
                      <w:proofErr w:type="spellStart"/>
                      <w:r w:rsidR="00375692"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підвищення</w:t>
                      </w:r>
                      <w:proofErr w:type="spellEnd"/>
                      <w:r w:rsidR="00375692"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впевненості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та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навичок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англійської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мови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, </w:t>
                      </w:r>
                    </w:p>
                    <w:p w:rsidR="00633CB9" w:rsidRPr="00375692" w:rsidRDefault="00633CB9">
                      <w:pPr>
                        <w:spacing w:line="240" w:lineRule="auto"/>
                        <w:jc w:val="center"/>
                        <w:textDirection w:val="btLr"/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</w:pPr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я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вчуся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спілкуватися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з людьми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різних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національностей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,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поглядів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і культур.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Навички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аудіювання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англійською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також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є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частиною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, з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якою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українським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студентам особливо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важко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під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час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тестів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>»</w:t>
                      </w:r>
                    </w:p>
                    <w:p w:rsidR="00633CB9" w:rsidRPr="00375692" w:rsidRDefault="00633CB9">
                      <w:pPr>
                        <w:spacing w:line="240" w:lineRule="auto"/>
                        <w:jc w:val="center"/>
                        <w:textDirection w:val="btLr"/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</w:pPr>
                    </w:p>
                    <w:p w:rsidR="00692287" w:rsidRPr="00375692" w:rsidRDefault="00633CB9">
                      <w:pPr>
                        <w:spacing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  <w:lang w:val="ru-RU"/>
                        </w:rPr>
                      </w:pPr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uk-UA"/>
                        </w:rPr>
                        <w:t>Олександра</w:t>
                      </w:r>
                      <w:r w:rsidR="00A13E34"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, </w:t>
                      </w:r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студентка </w:t>
                      </w:r>
                      <w:proofErr w:type="spellStart"/>
                      <w:r w:rsidR="00A13E34"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</w:rPr>
                        <w:t>ENGin</w:t>
                      </w:r>
                      <w:proofErr w:type="spellEnd"/>
                      <w:r w:rsidR="00A13E34" w:rsidRPr="00375692">
                        <w:rPr>
                          <w:rFonts w:asciiTheme="majorHAnsi" w:eastAsia="Merriweather" w:hAnsiTheme="majorHAnsi" w:cstheme="majorHAnsi"/>
                          <w:i/>
                          <w:color w:val="0F0F0F"/>
                          <w:sz w:val="1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92287" w:rsidRPr="00633CB9" w:rsidRDefault="00A13E34">
      <w:pPr>
        <w:ind w:left="-720" w:right="-720"/>
        <w:jc w:val="center"/>
        <w:rPr>
          <w:rFonts w:asciiTheme="majorHAnsi" w:eastAsia="Merriweather" w:hAnsiTheme="majorHAnsi" w:cstheme="majorHAnsi"/>
          <w:sz w:val="20"/>
          <w:szCs w:val="20"/>
          <w:lang w:val="ru-RU"/>
        </w:rPr>
      </w:pPr>
      <w:r w:rsidRPr="00633CB9">
        <w:rPr>
          <w:rFonts w:asciiTheme="majorHAnsi" w:hAnsiTheme="majorHAnsi" w:cstheme="majorHAnsi"/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2315497</wp:posOffset>
                </wp:positionH>
                <wp:positionV relativeFrom="paragraph">
                  <wp:posOffset>28718</wp:posOffset>
                </wp:positionV>
                <wp:extent cx="3890194" cy="2070100"/>
                <wp:effectExtent l="57150" t="19050" r="53340" b="101600"/>
                <wp:wrapNone/>
                <wp:docPr id="14" name="Прямо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194" cy="207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5692" w:rsidRDefault="0037569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Merriweather" w:eastAsia="Merriweather" w:hAnsi="Merriweather" w:cs="Merriweather"/>
                                <w:i/>
                                <w:color w:val="000000"/>
                                <w:sz w:val="18"/>
                                <w:lang w:val="uk-UA"/>
                              </w:rPr>
                            </w:pPr>
                          </w:p>
                          <w:p w:rsidR="00633CB9" w:rsidRPr="00375692" w:rsidRDefault="0037569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lang w:val="uk-UA"/>
                              </w:rPr>
                            </w:pPr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lang w:val="uk-UA"/>
                              </w:rPr>
                              <w:t>«Я працюю з 24-річною  випускницею</w:t>
                            </w:r>
                            <w:r w:rsidR="00633CB9"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lang w:val="uk-UA"/>
                              </w:rPr>
                              <w:t xml:space="preserve"> коледжу. </w:t>
                            </w:r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lang w:val="uk-UA"/>
                              </w:rPr>
                              <w:t>Я ставлюсь до неї як до дорослої доньки</w:t>
                            </w:r>
                            <w:r w:rsidR="00633CB9"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lang w:val="uk-UA"/>
                              </w:rPr>
                              <w:t xml:space="preserve">. </w:t>
                            </w:r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lang w:val="uk-UA"/>
                              </w:rPr>
                              <w:t>Я зустрічаюся зі своєю ученицею</w:t>
                            </w:r>
                            <w:r w:rsidR="00633CB9"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lang w:val="uk-UA"/>
                              </w:rPr>
                              <w:t xml:space="preserve"> двічі на тиждень по одній годині. Я надсилаю їй тему на основі матеріалів, які</w:t>
                            </w:r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lang w:val="uk-UA"/>
                              </w:rPr>
                              <w:t xml:space="preserve"> надає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lang w:val="uk-UA"/>
                              </w:rPr>
                              <w:t>ENGin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lang w:val="uk-UA"/>
                              </w:rPr>
                              <w:t>,</w:t>
                            </w:r>
                            <w:r w:rsidR="00633CB9"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lang w:val="uk-UA"/>
                              </w:rPr>
                              <w:t xml:space="preserve"> принаймні за день до нашої зустрічі. Крім того, ми завжди робимо щось веселе та спонтанне. Сьогодні ми говорил</w:t>
                            </w:r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lang w:val="uk-UA"/>
                              </w:rPr>
                              <w:t>и про футбольний матч Україна -Уельс, також</w:t>
                            </w:r>
                            <w:r w:rsidR="00633CB9"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lang w:val="uk-UA"/>
                              </w:rPr>
                              <w:t xml:space="preserve"> вона ходила </w:t>
                            </w:r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lang w:val="uk-UA"/>
                              </w:rPr>
                              <w:t>по своєму будинку</w:t>
                            </w:r>
                            <w:r w:rsidR="00633CB9"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lang w:val="uk-UA"/>
                              </w:rPr>
                              <w:t xml:space="preserve"> і запитувала мене, як англійською називають різні предмети. Вона викликала в мене сльози, коли сказала мені, що їй було важко заснути в неділю ввечері, тому що вона була дуже схвильована нашим заняттям</w:t>
                            </w:r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lang w:val="uk-UA"/>
                              </w:rPr>
                              <w:t xml:space="preserve"> у понеділок</w:t>
                            </w:r>
                            <w:r w:rsidR="00633CB9"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lang w:val="uk-UA"/>
                              </w:rPr>
                              <w:t>. Це найбільш вдячна і чудова р</w:t>
                            </w:r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lang w:val="uk-UA"/>
                              </w:rPr>
                              <w:t>обота, яку я коли-небудь робив»</w:t>
                            </w:r>
                          </w:p>
                          <w:p w:rsidR="00633CB9" w:rsidRPr="00375692" w:rsidRDefault="00633CB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lang w:val="uk-UA"/>
                              </w:rPr>
                            </w:pPr>
                          </w:p>
                          <w:p w:rsidR="00692287" w:rsidRPr="00375692" w:rsidRDefault="00633CB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  <w:lang w:val="ru-RU"/>
                              </w:rPr>
                            </w:pPr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highlight w:val="white"/>
                                <w:lang w:val="uk-UA"/>
                              </w:rPr>
                              <w:t xml:space="preserve">Рон, волонтер </w:t>
                            </w:r>
                            <w:proofErr w:type="spellStart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highlight w:val="white"/>
                              </w:rPr>
                              <w:t>ENGin</w:t>
                            </w:r>
                            <w:proofErr w:type="spellEnd"/>
                            <w:r w:rsidRPr="00375692">
                              <w:rPr>
                                <w:rFonts w:asciiTheme="majorHAnsi" w:eastAsia="Merriweather" w:hAnsiTheme="majorHAnsi" w:cstheme="majorHAnsi"/>
                                <w:i/>
                                <w:color w:val="000000"/>
                                <w:sz w:val="18"/>
                                <w:highlight w:val="white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27" style="position:absolute;left:0;text-align:left;margin-left:182.3pt;margin-top:2.25pt;width:306.3pt;height:1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" fillcolor="white [3201]" stroked="f">
                <v:shadow on="t" color="black" opacity="26214f" origin=",-.5" offset="0,3pt"/>
                <v:textbox inset="2.53958mm,1.2694mm,2.53958mm,1.2694mm">
                  <w:txbxContent>
                    <w:p w:rsidR="00375692" w:rsidRDefault="00375692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Merriweather" w:eastAsia="Merriweather" w:hAnsi="Merriweather" w:cs="Merriweather"/>
                          <w:i/>
                          <w:color w:val="000000"/>
                          <w:sz w:val="18"/>
                          <w:lang w:val="uk-UA"/>
                        </w:rPr>
                      </w:pPr>
                    </w:p>
                    <w:p w:rsidR="00633CB9" w:rsidRPr="00375692" w:rsidRDefault="00375692">
                      <w:pPr>
                        <w:spacing w:line="240" w:lineRule="auto"/>
                        <w:jc w:val="center"/>
                        <w:textDirection w:val="btLr"/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</w:pPr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  <w:t>«Я працюю з 24-річною  випускницею</w:t>
                      </w:r>
                      <w:r w:rsidR="00633CB9"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  <w:t xml:space="preserve"> коледжу. </w:t>
                      </w:r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  <w:t>Я ставлюсь до неї як до дорослої доньки</w:t>
                      </w:r>
                      <w:r w:rsidR="00633CB9"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  <w:t xml:space="preserve">. </w:t>
                      </w:r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  <w:t>Я зустрічаюся зі своєю ученицею</w:t>
                      </w:r>
                      <w:r w:rsidR="00633CB9"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  <w:t xml:space="preserve"> двічі на тиждень по одній годині. Я надсилаю їй тему на основі матеріалів, які</w:t>
                      </w:r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  <w:t xml:space="preserve"> надає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  <w:t>ENGin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  <w:t>,</w:t>
                      </w:r>
                      <w:r w:rsidR="00633CB9"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  <w:t xml:space="preserve"> принаймні за день до нашої зустрічі. Крім того, ми завжди робимо щось веселе та спонтанне. Сьогодні ми говорил</w:t>
                      </w:r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  <w:t>и про футбольний матч Україна -Уельс, також</w:t>
                      </w:r>
                      <w:r w:rsidR="00633CB9"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  <w:t xml:space="preserve"> вона ходила </w:t>
                      </w:r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  <w:t>по своєму будинку</w:t>
                      </w:r>
                      <w:r w:rsidR="00633CB9"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  <w:t xml:space="preserve"> і запитувала мене, як англійською називають різні предмети. Вона викликала в мене сльози, коли сказала мені, що їй було важко заснути в неділю ввечері, тому що вона була дуже схвильована нашим заняттям</w:t>
                      </w:r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  <w:t xml:space="preserve"> у понеділок</w:t>
                      </w:r>
                      <w:r w:rsidR="00633CB9"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  <w:t>. Це найбільш вдячна і чудова р</w:t>
                      </w:r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  <w:t xml:space="preserve">обота, яку я коли-небудь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  <w:t>робив»</w:t>
                      </w:r>
                      <w:proofErr w:type="spellEnd"/>
                    </w:p>
                    <w:p w:rsidR="00633CB9" w:rsidRPr="00375692" w:rsidRDefault="00633CB9">
                      <w:pPr>
                        <w:spacing w:line="240" w:lineRule="auto"/>
                        <w:jc w:val="center"/>
                        <w:textDirection w:val="btLr"/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lang w:val="uk-UA"/>
                        </w:rPr>
                      </w:pPr>
                    </w:p>
                    <w:p w:rsidR="00692287" w:rsidRPr="00375692" w:rsidRDefault="00633CB9">
                      <w:pPr>
                        <w:spacing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  <w:lang w:val="ru-RU"/>
                        </w:rPr>
                      </w:pPr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highlight w:val="white"/>
                          <w:lang w:val="uk-UA"/>
                        </w:rPr>
                        <w:t xml:space="preserve">Рон, волонтер </w:t>
                      </w:r>
                      <w:proofErr w:type="spellStart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highlight w:val="white"/>
                        </w:rPr>
                        <w:t>ENGin</w:t>
                      </w:r>
                      <w:proofErr w:type="spellEnd"/>
                      <w:r w:rsidRPr="00375692">
                        <w:rPr>
                          <w:rFonts w:asciiTheme="majorHAnsi" w:eastAsia="Merriweather" w:hAnsiTheme="majorHAnsi" w:cstheme="majorHAnsi"/>
                          <w:i/>
                          <w:color w:val="000000"/>
                          <w:sz w:val="18"/>
                          <w:highlight w:val="white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92287" w:rsidRPr="00633CB9" w:rsidRDefault="00692287">
      <w:pPr>
        <w:ind w:left="-720" w:right="-720"/>
        <w:jc w:val="center"/>
        <w:rPr>
          <w:rFonts w:asciiTheme="majorHAnsi" w:eastAsia="Merriweather" w:hAnsiTheme="majorHAnsi" w:cstheme="majorHAnsi"/>
          <w:sz w:val="20"/>
          <w:szCs w:val="20"/>
          <w:lang w:val="ru-RU"/>
        </w:rPr>
      </w:pPr>
    </w:p>
    <w:p w:rsidR="00692287" w:rsidRPr="00633CB9" w:rsidRDefault="00692287">
      <w:pPr>
        <w:ind w:left="-720" w:right="-720"/>
        <w:jc w:val="center"/>
        <w:rPr>
          <w:rFonts w:asciiTheme="majorHAnsi" w:eastAsia="Merriweather" w:hAnsiTheme="majorHAnsi" w:cstheme="majorHAnsi"/>
          <w:sz w:val="20"/>
          <w:szCs w:val="20"/>
          <w:lang w:val="ru-RU"/>
        </w:rPr>
      </w:pPr>
    </w:p>
    <w:p w:rsidR="00692287" w:rsidRPr="00633CB9" w:rsidRDefault="00692287">
      <w:pPr>
        <w:ind w:left="-720" w:right="-720"/>
        <w:jc w:val="center"/>
        <w:rPr>
          <w:rFonts w:asciiTheme="majorHAnsi" w:eastAsia="Merriweather" w:hAnsiTheme="majorHAnsi" w:cstheme="majorHAnsi"/>
          <w:sz w:val="20"/>
          <w:szCs w:val="20"/>
          <w:lang w:val="ru-RU"/>
        </w:rPr>
      </w:pPr>
    </w:p>
    <w:p w:rsidR="00692287" w:rsidRPr="00633CB9" w:rsidRDefault="00692287" w:rsidP="00362CEB">
      <w:pPr>
        <w:ind w:left="-720" w:right="-720"/>
        <w:rPr>
          <w:rFonts w:asciiTheme="majorHAnsi" w:eastAsia="Merriweather" w:hAnsiTheme="majorHAnsi" w:cstheme="majorHAnsi"/>
          <w:sz w:val="20"/>
          <w:szCs w:val="20"/>
          <w:lang w:val="ru-RU"/>
        </w:rPr>
      </w:pPr>
    </w:p>
    <w:p w:rsidR="00692287" w:rsidRPr="00362CEB" w:rsidRDefault="00692287">
      <w:pPr>
        <w:ind w:right="-720"/>
        <w:rPr>
          <w:rFonts w:asciiTheme="minorHAnsi" w:eastAsia="Merriweather" w:hAnsiTheme="minorHAnsi"/>
          <w:sz w:val="20"/>
          <w:szCs w:val="20"/>
          <w:lang w:val="ru-RU"/>
        </w:rPr>
      </w:pPr>
    </w:p>
    <w:sectPr w:rsidR="00692287" w:rsidRPr="00362CEB">
      <w:headerReference w:type="default" r:id="rId9"/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4F" w:rsidRDefault="00E66C4F">
      <w:pPr>
        <w:spacing w:line="240" w:lineRule="auto"/>
      </w:pPr>
      <w:r>
        <w:separator/>
      </w:r>
    </w:p>
  </w:endnote>
  <w:endnote w:type="continuationSeparator" w:id="0">
    <w:p w:rsidR="00E66C4F" w:rsidRDefault="00E66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4F" w:rsidRDefault="00E66C4F">
      <w:pPr>
        <w:spacing w:line="240" w:lineRule="auto"/>
      </w:pPr>
      <w:r>
        <w:separator/>
      </w:r>
    </w:p>
  </w:footnote>
  <w:footnote w:type="continuationSeparator" w:id="0">
    <w:p w:rsidR="00E66C4F" w:rsidRDefault="00E66C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287" w:rsidRDefault="006922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F3025"/>
    <w:multiLevelType w:val="multilevel"/>
    <w:tmpl w:val="50E03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87"/>
    <w:rsid w:val="00083CAA"/>
    <w:rsid w:val="00107BA1"/>
    <w:rsid w:val="00362CEB"/>
    <w:rsid w:val="00375692"/>
    <w:rsid w:val="004062AC"/>
    <w:rsid w:val="005E28FC"/>
    <w:rsid w:val="00633CB9"/>
    <w:rsid w:val="00681BCE"/>
    <w:rsid w:val="00692287"/>
    <w:rsid w:val="00A13E34"/>
    <w:rsid w:val="00AE24BF"/>
    <w:rsid w:val="00BC31E2"/>
    <w:rsid w:val="00D6637E"/>
    <w:rsid w:val="00E66C4F"/>
    <w:rsid w:val="00E914B4"/>
    <w:rsid w:val="00EC1E08"/>
    <w:rsid w:val="00E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C05F"/>
  <w15:docId w15:val="{6ECD6D14-438A-4F8E-88AE-5D090E46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0000B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0000B"/>
  </w:style>
  <w:style w:type="paragraph" w:styleId="a7">
    <w:name w:val="footer"/>
    <w:basedOn w:val="a"/>
    <w:link w:val="a8"/>
    <w:uiPriority w:val="99"/>
    <w:unhideWhenUsed/>
    <w:rsid w:val="0070000B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0000B"/>
  </w:style>
  <w:style w:type="paragraph" w:customStyle="1" w:styleId="font8">
    <w:name w:val="font_8"/>
    <w:basedOn w:val="a"/>
    <w:rsid w:val="00F6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E6ED8"/>
    <w:rPr>
      <w:sz w:val="32"/>
      <w:szCs w:val="32"/>
    </w:rPr>
  </w:style>
  <w:style w:type="character" w:styleId="a9">
    <w:name w:val="Hyperlink"/>
    <w:basedOn w:val="a0"/>
    <w:uiPriority w:val="99"/>
    <w:unhideWhenUsed/>
    <w:rsid w:val="003B7A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7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1L7UNdetB5LOrNZE4yW8MoBiYw==">AMUW2mXREJg+TRjec224SatOasSoplg/TfC9iYbD/j997yq4S3/FXwblTKsH67ogIF3QfeP0bQCjBkG3t/JpQGjwQshsgGrRo2zJ6GR/pixY9wSQ1KhQ6G0=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11</cp:revision>
  <dcterms:created xsi:type="dcterms:W3CDTF">2022-08-16T21:46:00Z</dcterms:created>
  <dcterms:modified xsi:type="dcterms:W3CDTF">2022-09-22T09:20:00Z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36c0d0efe2b61ca926d4d4d9474429f2db7aad5bf9e551760b6229a14df9a220</vt:lpwstr>
  </property>
</Properties>
</file>